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«РАЙОННАЯ ДЕТСКАЯ ШКОЛА ИСКУССТВ «ФАНТАЗИЯ»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Pr="00AE6BE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«</w:t>
      </w:r>
      <w:r w:rsidR="00047BE6">
        <w:rPr>
          <w:rFonts w:ascii="Times New Roman" w:hAnsi="Times New Roman" w:cs="Times New Roman"/>
          <w:sz w:val="32"/>
          <w:szCs w:val="32"/>
        </w:rPr>
        <w:t>ИСТОРИЯ ИЗОБРАЗИТЕЛЬНОГО ИСКУССТВА</w:t>
      </w:r>
      <w:r w:rsidRPr="00AE6BEF">
        <w:rPr>
          <w:rFonts w:ascii="Times New Roman" w:hAnsi="Times New Roman" w:cs="Times New Roman"/>
          <w:sz w:val="32"/>
          <w:szCs w:val="32"/>
        </w:rPr>
        <w:t>»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Программа учебного предмета </w:t>
      </w:r>
    </w:p>
    <w:p w:rsidR="00BD771F" w:rsidRPr="00AE6BE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для обучающихся по дополнительным </w:t>
      </w:r>
    </w:p>
    <w:p w:rsidR="00BD771F" w:rsidRPr="00AE6BE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общеразвивающим образовательным программам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1C" w:rsidRDefault="007A511C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H:\САЙТ\История изобразительного искусства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История изобразительного искусства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1C" w:rsidRDefault="007A511C" w:rsidP="00BD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3D9" w:rsidRDefault="00B013D9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11C" w:rsidRDefault="007A511C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11C" w:rsidRDefault="007A511C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4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5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жание………………………………………………………………………………………3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Характеристика учебного предмета, его место и роль в образовательном процессе…………………………………………………………………………………………..4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реализации учебного предмета «</w:t>
      </w:r>
      <w:r w:rsidR="000E2405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251371">
        <w:rPr>
          <w:rFonts w:ascii="Times New Roman" w:hAnsi="Times New Roman" w:cs="Times New Roman"/>
          <w:sz w:val="24"/>
          <w:szCs w:val="24"/>
        </w:rPr>
        <w:t>» ……</w:t>
      </w:r>
      <w:r>
        <w:rPr>
          <w:rFonts w:ascii="Times New Roman" w:hAnsi="Times New Roman" w:cs="Times New Roman"/>
          <w:sz w:val="24"/>
          <w:szCs w:val="24"/>
        </w:rPr>
        <w:t>…4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Объем учебного времени, предусмотренный учебным планом Школы на реализацию учебного предмета «</w:t>
      </w:r>
      <w:r w:rsidR="000E2405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251371">
        <w:rPr>
          <w:rFonts w:ascii="Times New Roman" w:hAnsi="Times New Roman" w:cs="Times New Roman"/>
          <w:sz w:val="24"/>
          <w:szCs w:val="24"/>
        </w:rPr>
        <w:t>»……………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E240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Форма проведения учебных аудиторных занятий ………………………………….......5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Цель и задачи учебного предмета «</w:t>
      </w:r>
      <w:r w:rsidR="000E2405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251371">
        <w:rPr>
          <w:rFonts w:ascii="Times New Roman" w:hAnsi="Times New Roman" w:cs="Times New Roman"/>
          <w:sz w:val="24"/>
          <w:szCs w:val="24"/>
        </w:rPr>
        <w:t>» ………..</w:t>
      </w:r>
      <w:r>
        <w:rPr>
          <w:rFonts w:ascii="Times New Roman" w:hAnsi="Times New Roman" w:cs="Times New Roman"/>
          <w:sz w:val="24"/>
          <w:szCs w:val="24"/>
        </w:rPr>
        <w:t>...5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Обоснование структуры программы учебного предмета «</w:t>
      </w:r>
      <w:r w:rsidR="000E2405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» .....</w:t>
      </w:r>
      <w:r w:rsidR="002513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0E240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Методы обучения …………………..……………………………………………………..5</w:t>
      </w:r>
    </w:p>
    <w:p w:rsidR="00BD771F" w:rsidRDefault="00BD771F" w:rsidP="00BD77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Описание материально-технических условий реал</w:t>
      </w:r>
      <w:r w:rsidR="000E2405">
        <w:rPr>
          <w:rFonts w:ascii="Times New Roman" w:hAnsi="Times New Roman" w:cs="Times New Roman"/>
          <w:sz w:val="24"/>
          <w:szCs w:val="24"/>
        </w:rPr>
        <w:t>изации учебного предмета ……....5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СВЕДЕНИЯ О ЗАТРАТАХ УЧЕБНОГО ВРЕМЕНИ, ПРЕДУСМОТРЕННОГО НА ОСВОЕНИЕ УЧЕБНОГО ПРЕДМЕТА «</w:t>
      </w:r>
      <w:r w:rsidR="00A91170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DC2D57">
        <w:rPr>
          <w:rFonts w:ascii="Times New Roman" w:hAnsi="Times New Roman" w:cs="Times New Roman"/>
          <w:sz w:val="24"/>
          <w:szCs w:val="24"/>
        </w:rPr>
        <w:t>»……………………...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9117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D771F" w:rsidRDefault="00BD771F" w:rsidP="00BD771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затратах учебного времени…………………………………………………7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 К УРОВНЮ П</w:t>
      </w:r>
      <w:r w:rsidR="00DC2D57">
        <w:rPr>
          <w:rFonts w:ascii="Times New Roman" w:hAnsi="Times New Roman" w:cs="Times New Roman"/>
          <w:sz w:val="24"/>
          <w:szCs w:val="24"/>
        </w:rPr>
        <w:t>О</w:t>
      </w:r>
      <w:r w:rsidR="00A91170">
        <w:rPr>
          <w:rFonts w:ascii="Times New Roman" w:hAnsi="Times New Roman" w:cs="Times New Roman"/>
          <w:sz w:val="24"/>
          <w:szCs w:val="24"/>
        </w:rPr>
        <w:t>ДГОТОВКИ ОБУЧАЮЩИХСЯ………………………10</w:t>
      </w: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КОНТРОЛЯ, СИСТЕМА </w:t>
      </w:r>
      <w:r w:rsidR="00A91170">
        <w:rPr>
          <w:rFonts w:ascii="Times New Roman" w:hAnsi="Times New Roman" w:cs="Times New Roman"/>
          <w:sz w:val="24"/>
          <w:szCs w:val="24"/>
        </w:rPr>
        <w:t>ОЦЕНОК……………………………...10</w:t>
      </w:r>
    </w:p>
    <w:p w:rsidR="00BD771F" w:rsidRDefault="00BD771F" w:rsidP="00BD771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Аттестация: цели, виды, форм</w:t>
      </w:r>
      <w:r w:rsidR="00DC2D57">
        <w:rPr>
          <w:rFonts w:ascii="Times New Roman" w:hAnsi="Times New Roman"/>
          <w:sz w:val="24"/>
          <w:szCs w:val="24"/>
        </w:rPr>
        <w:t>а</w:t>
      </w:r>
      <w:r w:rsidR="00A91170">
        <w:rPr>
          <w:rFonts w:ascii="Times New Roman" w:hAnsi="Times New Roman"/>
          <w:sz w:val="24"/>
          <w:szCs w:val="24"/>
        </w:rPr>
        <w:t>, содержание………………………………………….10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71F" w:rsidRDefault="00BD771F" w:rsidP="00BD771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48">
        <w:rPr>
          <w:rFonts w:ascii="Times New Roman" w:hAnsi="Times New Roman"/>
          <w:sz w:val="24"/>
          <w:szCs w:val="24"/>
        </w:rPr>
        <w:t>Критерии оценки</w:t>
      </w:r>
      <w:r w:rsidR="00DC2D57">
        <w:rPr>
          <w:rFonts w:ascii="Times New Roman" w:hAnsi="Times New Roman"/>
          <w:sz w:val="24"/>
          <w:szCs w:val="24"/>
        </w:rPr>
        <w:t>………………………</w:t>
      </w:r>
      <w:r w:rsidR="00A91170">
        <w:rPr>
          <w:rFonts w:ascii="Times New Roman" w:hAnsi="Times New Roman"/>
          <w:sz w:val="24"/>
          <w:szCs w:val="24"/>
        </w:rPr>
        <w:t>………………………………………………...11</w:t>
      </w:r>
    </w:p>
    <w:p w:rsidR="00BD771F" w:rsidRPr="00883F48" w:rsidRDefault="00BD771F" w:rsidP="00DC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МЕТОДИЧЕСКОЕ ОБЕСПЕЧЕН</w:t>
      </w:r>
      <w:r w:rsidR="00A91170">
        <w:rPr>
          <w:rFonts w:ascii="Times New Roman" w:hAnsi="Times New Roman" w:cs="Times New Roman"/>
          <w:sz w:val="24"/>
          <w:szCs w:val="24"/>
        </w:rPr>
        <w:t>ИЕ УЧЕБНОГО ПРОЦЕССА…………………………11</w:t>
      </w:r>
    </w:p>
    <w:p w:rsidR="00BD771F" w:rsidRPr="004C4510" w:rsidRDefault="00BD771F" w:rsidP="00B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СПИСКИ РЕКОМЕНДУЕМОЙ УЧЕБНОЙ И МЕТОДИЧЕСКОЙ ЛИТЕРАТУРЫ</w:t>
      </w:r>
      <w:r w:rsidR="00A91170">
        <w:rPr>
          <w:rFonts w:ascii="Times New Roman" w:hAnsi="Times New Roman" w:cs="Times New Roman"/>
          <w:sz w:val="24"/>
          <w:szCs w:val="24"/>
        </w:rPr>
        <w:t>…...13</w:t>
      </w: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F" w:rsidRDefault="00BD771F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B4" w:rsidRDefault="000449B4" w:rsidP="00BD7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D97" w:rsidRDefault="008D1D97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013D9" w:rsidRDefault="00B013D9" w:rsidP="008D1D9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C3241" w:rsidRDefault="009C3241" w:rsidP="0061521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53" w:rsidRPr="008D1D97" w:rsidRDefault="002E5A53" w:rsidP="0061521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97" w:rsidRPr="00E34630" w:rsidRDefault="008D1D97" w:rsidP="005A584A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E3463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5794" w:rsidRDefault="00565794" w:rsidP="006152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1D97" w:rsidRPr="00F109C5" w:rsidRDefault="008D1D97" w:rsidP="00C91FC5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109C5">
        <w:rPr>
          <w:rFonts w:ascii="Times New Roman" w:hAnsi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65794" w:rsidRPr="00565794" w:rsidRDefault="00565794" w:rsidP="00953E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AB619D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» разработана МБУ ДО «РДШИ «Фантазия» в соответствии с Федеральным законом от 29.12.2012 №273-ФЗ «Об образовании в Российской Федерации»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21.11.2013г. №191-01-39/06-ги)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8D1D97" w:rsidRPr="008D1D97" w:rsidRDefault="00CA27AE" w:rsidP="00953EAB">
      <w:pPr>
        <w:pStyle w:val="c0c4c50"/>
        <w:shd w:val="clear" w:color="auto" w:fill="FFFFFF"/>
        <w:spacing w:before="0" w:after="0"/>
        <w:ind w:firstLine="426"/>
        <w:jc w:val="both"/>
      </w:pPr>
      <w:r>
        <w:rPr>
          <w:rStyle w:val="c5c1c19"/>
        </w:rPr>
        <w:t>Учебный предмет «</w:t>
      </w:r>
      <w:r w:rsidR="00FE35AB">
        <w:t>История изобразительного искусства</w:t>
      </w:r>
      <w:r w:rsidR="008D1D97" w:rsidRPr="008D1D97">
        <w:rPr>
          <w:rStyle w:val="c5c1c19"/>
        </w:rPr>
        <w:t>» занимает важное место в комплексе предметов программ «Живопись»</w:t>
      </w:r>
      <w:r w:rsidR="00615213">
        <w:rPr>
          <w:rStyle w:val="c5c1c19"/>
        </w:rPr>
        <w:t xml:space="preserve">, </w:t>
      </w:r>
      <w:r w:rsidR="00615213" w:rsidRPr="00DC39C1">
        <w:rPr>
          <w:rStyle w:val="c5c1c19"/>
        </w:rPr>
        <w:t>«Рисунок»</w:t>
      </w:r>
      <w:r w:rsidR="008D1D97" w:rsidRPr="008D1D97">
        <w:rPr>
          <w:rStyle w:val="c5c1c19"/>
        </w:rPr>
        <w:t xml:space="preserve"> и «</w:t>
      </w:r>
      <w:r w:rsidR="006532E1">
        <w:rPr>
          <w:rStyle w:val="c5c1c19"/>
        </w:rPr>
        <w:t>Композиция</w:t>
      </w:r>
      <w:r w:rsidR="008D1D97" w:rsidRPr="008D1D97">
        <w:rPr>
          <w:rStyle w:val="c5c1c19"/>
        </w:rPr>
        <w:t xml:space="preserve">». </w:t>
      </w:r>
      <w:r w:rsidR="00FE35AB">
        <w:rPr>
          <w:rStyle w:val="c5c1c19"/>
        </w:rPr>
        <w:t>Отражает наиболее актуальные разделы «Краткой истории искусств» Н.А.Дмитриевой.</w:t>
      </w:r>
    </w:p>
    <w:p w:rsidR="00FE35AB" w:rsidRPr="00D460A7" w:rsidRDefault="00FE35AB" w:rsidP="00953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FE35AB" w:rsidRPr="00D460A7" w:rsidRDefault="00FE35AB" w:rsidP="00953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Предмет «История изобразительного искусства» ориентирован на осмысление отношения художественного произведения 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FE35AB" w:rsidRPr="00D460A7" w:rsidRDefault="00FE35AB" w:rsidP="00953EAB">
      <w:pPr>
        <w:tabs>
          <w:tab w:val="left" w:pos="6645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B013D9" w:rsidRPr="008D1D97" w:rsidRDefault="00B013D9" w:rsidP="00615213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97" w:rsidRPr="00F109C5" w:rsidRDefault="008D1D97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C5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8D1D97" w:rsidRPr="008D1D97" w:rsidRDefault="009544AF" w:rsidP="00953E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8D1D97" w:rsidRPr="008D1D97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="002E690D">
        <w:rPr>
          <w:rFonts w:ascii="Times New Roman" w:hAnsi="Times New Roman" w:cs="Times New Roman"/>
          <w:sz w:val="24"/>
          <w:szCs w:val="24"/>
        </w:rPr>
        <w:t>,  3-4</w:t>
      </w:r>
      <w:r w:rsidR="008D1D97" w:rsidRPr="008D1D97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1D97" w:rsidRPr="008D1D97">
        <w:rPr>
          <w:rFonts w:ascii="Times New Roman" w:hAnsi="Times New Roman" w:cs="Times New Roman"/>
          <w:sz w:val="24"/>
          <w:szCs w:val="24"/>
        </w:rPr>
        <w:t>родолжительнос</w:t>
      </w:r>
      <w:r>
        <w:rPr>
          <w:rFonts w:ascii="Times New Roman" w:hAnsi="Times New Roman" w:cs="Times New Roman"/>
          <w:sz w:val="24"/>
          <w:szCs w:val="24"/>
        </w:rPr>
        <w:t>ть учебных занятий составляет 34 недели</w:t>
      </w:r>
      <w:r w:rsidR="008D1D97" w:rsidRPr="008D1D97">
        <w:rPr>
          <w:rFonts w:ascii="Times New Roman" w:hAnsi="Times New Roman" w:cs="Times New Roman"/>
          <w:sz w:val="24"/>
          <w:szCs w:val="24"/>
        </w:rPr>
        <w:t>.</w:t>
      </w:r>
      <w:r w:rsidR="008D1D97" w:rsidRPr="008D1D97">
        <w:rPr>
          <w:rFonts w:ascii="Times New Roman" w:hAnsi="Times New Roman" w:cs="Times New Roman"/>
          <w:sz w:val="24"/>
          <w:szCs w:val="24"/>
        </w:rPr>
        <w:tab/>
      </w:r>
    </w:p>
    <w:p w:rsidR="00441C82" w:rsidRDefault="00441C82" w:rsidP="00615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1C82" w:rsidRPr="00F109C5" w:rsidRDefault="00441C82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C5">
        <w:rPr>
          <w:rFonts w:ascii="Times New Roman" w:hAnsi="Times New Roman"/>
          <w:b/>
          <w:sz w:val="24"/>
          <w:szCs w:val="24"/>
        </w:rPr>
        <w:t>Объем учебного времени, предусмотренный учебным планом Школы на реализацию учебного предмета «</w:t>
      </w:r>
      <w:r w:rsidR="00343BDB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  <w:r w:rsidRPr="00F109C5">
        <w:rPr>
          <w:rFonts w:ascii="Times New Roman" w:hAnsi="Times New Roman"/>
          <w:b/>
          <w:sz w:val="24"/>
          <w:szCs w:val="24"/>
        </w:rPr>
        <w:t>»</w:t>
      </w:r>
    </w:p>
    <w:p w:rsidR="001975C1" w:rsidRDefault="001975C1" w:rsidP="0061521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41C82" w:rsidRDefault="00441C82" w:rsidP="00953EA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2 года                                        Таблица 1</w:t>
      </w:r>
    </w:p>
    <w:p w:rsidR="00441C82" w:rsidRPr="001A5D52" w:rsidRDefault="00441C82" w:rsidP="0061521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103"/>
        <w:gridCol w:w="1417"/>
      </w:tblGrid>
      <w:tr w:rsidR="00441C82" w:rsidTr="00615213">
        <w:trPr>
          <w:trHeight w:val="276"/>
        </w:trPr>
        <w:tc>
          <w:tcPr>
            <w:tcW w:w="5103" w:type="dxa"/>
            <w:vMerge w:val="restart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 w:val="restart"/>
          </w:tcPr>
          <w:p w:rsidR="00441C82" w:rsidRDefault="00343BDB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41C82" w:rsidTr="00615213">
        <w:trPr>
          <w:trHeight w:val="276"/>
        </w:trPr>
        <w:tc>
          <w:tcPr>
            <w:tcW w:w="5103" w:type="dxa"/>
            <w:vMerge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82" w:rsidTr="00615213">
        <w:tc>
          <w:tcPr>
            <w:tcW w:w="5103" w:type="dxa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417" w:type="dxa"/>
          </w:tcPr>
          <w:p w:rsidR="00441C82" w:rsidRDefault="00034A46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C82" w:rsidTr="00615213">
        <w:tc>
          <w:tcPr>
            <w:tcW w:w="5103" w:type="dxa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417" w:type="dxa"/>
          </w:tcPr>
          <w:p w:rsidR="00441C82" w:rsidRDefault="00DE3F0A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1C82" w:rsidTr="00615213">
        <w:tc>
          <w:tcPr>
            <w:tcW w:w="5103" w:type="dxa"/>
          </w:tcPr>
          <w:p w:rsidR="00441C82" w:rsidRDefault="00441C82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417" w:type="dxa"/>
          </w:tcPr>
          <w:p w:rsidR="00441C82" w:rsidRDefault="00DE3F0A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D1D97" w:rsidRDefault="008D1D97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5F3" w:rsidRDefault="004815F3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5F3" w:rsidRDefault="004815F3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5F3" w:rsidRDefault="004815F3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5F3" w:rsidRPr="008D1D97" w:rsidRDefault="004815F3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85" w:rsidRPr="00A45385" w:rsidRDefault="00A45385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385">
        <w:rPr>
          <w:rFonts w:ascii="Times New Roman" w:hAnsi="Times New Roman"/>
          <w:b/>
          <w:sz w:val="24"/>
          <w:szCs w:val="24"/>
        </w:rPr>
        <w:lastRenderedPageBreak/>
        <w:t>Форма проведения учебных аудиторных занятий</w:t>
      </w:r>
    </w:p>
    <w:p w:rsidR="00A45385" w:rsidRDefault="00A45385" w:rsidP="006152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 обучающимися по предмету «</w:t>
      </w:r>
      <w:r w:rsidR="00F35DF2">
        <w:rPr>
          <w:rFonts w:ascii="Times New Roman" w:hAnsi="Times New Roman" w:cs="Times New Roman"/>
          <w:sz w:val="24"/>
          <w:szCs w:val="24"/>
        </w:rPr>
        <w:t>История изобраз</w:t>
      </w:r>
      <w:r w:rsidR="00AC765D">
        <w:rPr>
          <w:rFonts w:ascii="Times New Roman" w:hAnsi="Times New Roman" w:cs="Times New Roman"/>
          <w:sz w:val="24"/>
          <w:szCs w:val="24"/>
        </w:rPr>
        <w:t>и</w:t>
      </w:r>
      <w:r w:rsidR="00F35DF2">
        <w:rPr>
          <w:rFonts w:ascii="Times New Roman" w:hAnsi="Times New Roman" w:cs="Times New Roman"/>
          <w:sz w:val="24"/>
          <w:szCs w:val="24"/>
        </w:rPr>
        <w:t>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» является: </w:t>
      </w:r>
    </w:p>
    <w:p w:rsidR="00A45385" w:rsidRDefault="00A45385" w:rsidP="006152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1 академический час (40 мин.)</w:t>
      </w:r>
    </w:p>
    <w:p w:rsidR="00A45385" w:rsidRDefault="00A45385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занятий – мелкогрупповая, численность обучающихся в группе составляет от 4-10 человек. Форма обучения – очная. </w:t>
      </w:r>
    </w:p>
    <w:p w:rsidR="00EE2F06" w:rsidRDefault="00EE2F06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D97" w:rsidRPr="00EE2F06" w:rsidRDefault="00EE2F06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F06">
        <w:rPr>
          <w:rFonts w:ascii="Times New Roman" w:hAnsi="Times New Roman"/>
          <w:b/>
          <w:sz w:val="24"/>
          <w:szCs w:val="24"/>
        </w:rPr>
        <w:t>Цель и задачи учебного предмета «</w:t>
      </w:r>
      <w:r w:rsidR="004815F3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  <w:r w:rsidRPr="00EE2F06">
        <w:rPr>
          <w:rFonts w:ascii="Times New Roman" w:hAnsi="Times New Roman"/>
          <w:b/>
          <w:sz w:val="24"/>
          <w:szCs w:val="24"/>
        </w:rPr>
        <w:t>»</w:t>
      </w:r>
      <w:r w:rsidR="008D1D97" w:rsidRPr="00EE2F06">
        <w:rPr>
          <w:rFonts w:ascii="Times New Roman" w:hAnsi="Times New Roman"/>
          <w:sz w:val="24"/>
          <w:szCs w:val="24"/>
        </w:rPr>
        <w:tab/>
      </w:r>
    </w:p>
    <w:p w:rsidR="008D1D97" w:rsidRPr="00431253" w:rsidRDefault="008D1D97" w:rsidP="00953E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97">
        <w:rPr>
          <w:rFonts w:ascii="Times New Roman" w:hAnsi="Times New Roman" w:cs="Times New Roman"/>
          <w:b/>
          <w:sz w:val="24"/>
          <w:szCs w:val="24"/>
        </w:rPr>
        <w:t>Цели:</w:t>
      </w:r>
      <w:r w:rsidR="00EE2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B27">
        <w:rPr>
          <w:rFonts w:ascii="Times New Roman" w:hAnsi="Times New Roman" w:cs="Times New Roman"/>
          <w:sz w:val="24"/>
          <w:szCs w:val="24"/>
        </w:rPr>
        <w:t>знакомство с эпохами, характерными для развития искусства, странами, художниками, творчество которых повлияло на развитие и становление художественных направлений в искусстве.</w:t>
      </w:r>
    </w:p>
    <w:p w:rsidR="002E7C3E" w:rsidRDefault="008D1D97" w:rsidP="00953E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97">
        <w:rPr>
          <w:rFonts w:ascii="Times New Roman" w:hAnsi="Times New Roman" w:cs="Times New Roman"/>
          <w:b/>
          <w:sz w:val="24"/>
          <w:szCs w:val="24"/>
        </w:rPr>
        <w:t>Задачи</w:t>
      </w:r>
      <w:r w:rsidR="00C16F39">
        <w:rPr>
          <w:rFonts w:ascii="Times New Roman" w:hAnsi="Times New Roman" w:cs="Times New Roman"/>
          <w:b/>
          <w:sz w:val="24"/>
          <w:szCs w:val="24"/>
        </w:rPr>
        <w:t>, формирование</w:t>
      </w:r>
      <w:r w:rsidRPr="008D1D97">
        <w:rPr>
          <w:rFonts w:ascii="Times New Roman" w:hAnsi="Times New Roman" w:cs="Times New Roman"/>
          <w:b/>
          <w:sz w:val="24"/>
          <w:szCs w:val="24"/>
        </w:rPr>
        <w:t>:</w:t>
      </w:r>
      <w:r w:rsidR="002E7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C3E" w:rsidRPr="00D460A7" w:rsidRDefault="002E7C3E" w:rsidP="00953EA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знаний основных этапов развития изобразительного искусства;</w:t>
      </w:r>
    </w:p>
    <w:p w:rsidR="002E7C3E" w:rsidRPr="00D460A7" w:rsidRDefault="002E7C3E" w:rsidP="00953EA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знаний основных понятий изобразительного искусства; </w:t>
      </w:r>
    </w:p>
    <w:p w:rsidR="002E7C3E" w:rsidRPr="00D460A7" w:rsidRDefault="002E7C3E" w:rsidP="00953EA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знаний основных художественных школ в западно-европейском и русском изобразительном искусстве;</w:t>
      </w:r>
    </w:p>
    <w:p w:rsidR="002E7C3E" w:rsidRPr="00D460A7" w:rsidRDefault="002E7C3E" w:rsidP="00953EA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2E7C3E" w:rsidRPr="00D460A7" w:rsidRDefault="002E7C3E" w:rsidP="00953EA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навыков анализа произведения изобразительного искусства.</w:t>
      </w:r>
    </w:p>
    <w:p w:rsidR="002E7C3E" w:rsidRDefault="002E7C3E" w:rsidP="002E7C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7C3E" w:rsidRPr="00EC4D70" w:rsidRDefault="002E7C3E" w:rsidP="00EC4D7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4D70">
        <w:rPr>
          <w:rFonts w:ascii="Times New Roman" w:hAnsi="Times New Roman"/>
          <w:b/>
          <w:sz w:val="24"/>
          <w:szCs w:val="24"/>
        </w:rPr>
        <w:t>Обоснование структуры программы</w:t>
      </w:r>
    </w:p>
    <w:p w:rsidR="002E7C3E" w:rsidRPr="00D460A7" w:rsidRDefault="002E7C3E" w:rsidP="00953EA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Программа содержит  следующие разделы:</w:t>
      </w:r>
    </w:p>
    <w:p w:rsidR="002E7C3E" w:rsidRPr="00D460A7" w:rsidRDefault="002E7C3E" w:rsidP="00953EA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2E7C3E" w:rsidRPr="00EC4D70" w:rsidRDefault="002E7C3E" w:rsidP="00953EAB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4D70">
        <w:rPr>
          <w:rFonts w:ascii="Times New Roman" w:hAnsi="Times New Roman"/>
          <w:sz w:val="24"/>
          <w:szCs w:val="24"/>
        </w:rPr>
        <w:t>учебного предмета;</w:t>
      </w:r>
    </w:p>
    <w:p w:rsidR="002E7C3E" w:rsidRPr="00D460A7" w:rsidRDefault="002E7C3E" w:rsidP="00953EA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распределение учебного материала по годам обучения;</w:t>
      </w:r>
    </w:p>
    <w:p w:rsidR="002E7C3E" w:rsidRPr="00D460A7" w:rsidRDefault="002E7C3E" w:rsidP="00953EA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описание дидактических единиц учебного предмета;</w:t>
      </w:r>
    </w:p>
    <w:p w:rsidR="002E7C3E" w:rsidRPr="00D460A7" w:rsidRDefault="002E7C3E" w:rsidP="00953EA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требования к уровню подготовки обучающихся;</w:t>
      </w:r>
    </w:p>
    <w:p w:rsidR="002E7C3E" w:rsidRPr="00D460A7" w:rsidRDefault="002E7C3E" w:rsidP="00953EA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2E7C3E" w:rsidRPr="00D460A7" w:rsidRDefault="002E7C3E" w:rsidP="00953EA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</w:p>
    <w:p w:rsidR="002E7C3E" w:rsidRPr="00D460A7" w:rsidRDefault="002E7C3E" w:rsidP="00953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C5637" w:rsidRDefault="00BC5637" w:rsidP="002E7C3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7C3E" w:rsidRPr="00EC4D70" w:rsidRDefault="002E7C3E" w:rsidP="00EC4D70">
      <w:pPr>
        <w:pStyle w:val="a3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C4D70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2E7C3E" w:rsidRPr="00EC4D70" w:rsidRDefault="002E7C3E" w:rsidP="00953EA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C4D70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2E7C3E" w:rsidRPr="00EC4D70" w:rsidRDefault="002E7C3E" w:rsidP="00953EA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C4D70">
        <w:rPr>
          <w:rFonts w:ascii="Times New Roman" w:hAnsi="Times New Roman"/>
          <w:sz w:val="24"/>
          <w:szCs w:val="24"/>
        </w:rPr>
        <w:t>репродуктивный;</w:t>
      </w:r>
    </w:p>
    <w:p w:rsidR="002E7C3E" w:rsidRPr="00EC4D70" w:rsidRDefault="002E7C3E" w:rsidP="00953EA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C4D70">
        <w:rPr>
          <w:rFonts w:ascii="Times New Roman" w:hAnsi="Times New Roman"/>
          <w:sz w:val="24"/>
          <w:szCs w:val="24"/>
        </w:rPr>
        <w:t>исследовательский;</w:t>
      </w:r>
    </w:p>
    <w:p w:rsidR="002E7C3E" w:rsidRDefault="002E7C3E" w:rsidP="00953EA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C4D70">
        <w:rPr>
          <w:rFonts w:ascii="Times New Roman" w:hAnsi="Times New Roman"/>
          <w:sz w:val="24"/>
          <w:szCs w:val="24"/>
        </w:rPr>
        <w:t>эвристический.</w:t>
      </w:r>
    </w:p>
    <w:p w:rsidR="00B013D9" w:rsidRPr="008D1D97" w:rsidRDefault="00B013D9" w:rsidP="004C7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D97" w:rsidRPr="00A552EE" w:rsidRDefault="008D1D97" w:rsidP="006152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2EE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A552EE" w:rsidRPr="00A552EE" w:rsidRDefault="00A552EE" w:rsidP="00953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52EE">
        <w:rPr>
          <w:rFonts w:ascii="Times New Roman" w:hAnsi="Times New Roman"/>
          <w:sz w:val="24"/>
          <w:szCs w:val="24"/>
        </w:rPr>
        <w:t>При реализации дополнительной общеразвивающей программы «</w:t>
      </w:r>
      <w:r w:rsidR="00205199"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Pr="00A552EE">
        <w:rPr>
          <w:rFonts w:ascii="Times New Roman" w:hAnsi="Times New Roman"/>
          <w:sz w:val="24"/>
          <w:szCs w:val="24"/>
        </w:rPr>
        <w:t>» Школа руководствуется Санитарно-эпидемиологическими правилами и нормативами СанПиН 2.4.4.3172-14, утвержденными Постановлением Главного государственного санитарного врача РФ от 04.07.2014 №41, противопожарным нормам, нормам охраны труда.</w:t>
      </w:r>
    </w:p>
    <w:p w:rsidR="00FA1EA7" w:rsidRDefault="008D1D97" w:rsidP="00953E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</w:t>
      </w:r>
      <w:r w:rsidR="00FA1EA7">
        <w:rPr>
          <w:rFonts w:ascii="Times New Roman" w:hAnsi="Times New Roman" w:cs="Times New Roman"/>
          <w:sz w:val="24"/>
          <w:szCs w:val="24"/>
        </w:rPr>
        <w:t>.</w:t>
      </w:r>
      <w:r w:rsidRPr="008D1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D97" w:rsidRDefault="008D1D97" w:rsidP="00953E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D97">
        <w:rPr>
          <w:rFonts w:ascii="Times New Roman" w:hAnsi="Times New Roman" w:cs="Times New Roman"/>
          <w:sz w:val="24"/>
          <w:szCs w:val="24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5C6663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5C6663">
        <w:rPr>
          <w:rFonts w:ascii="Times New Roman" w:hAnsi="Times New Roman" w:cs="Times New Roman"/>
          <w:sz w:val="24"/>
          <w:szCs w:val="24"/>
        </w:rPr>
        <w:lastRenderedPageBreak/>
        <w:t>мировой культуры, художественными альбомами.</w:t>
      </w:r>
      <w:r w:rsidRPr="008D1D97">
        <w:rPr>
          <w:rFonts w:ascii="Times New Roman" w:hAnsi="Times New Roman" w:cs="Times New Roman"/>
          <w:sz w:val="24"/>
          <w:szCs w:val="24"/>
        </w:rPr>
        <w:t xml:space="preserve"> Кабинет должен быть оборудован  удобной мебелью, наглядными пособиями, </w:t>
      </w:r>
      <w:r w:rsidR="005C6663">
        <w:rPr>
          <w:rFonts w:ascii="Times New Roman" w:hAnsi="Times New Roman" w:cs="Times New Roman"/>
          <w:sz w:val="24"/>
          <w:szCs w:val="24"/>
        </w:rPr>
        <w:t>видеооборудованием.</w:t>
      </w:r>
    </w:p>
    <w:p w:rsidR="001975C1" w:rsidRPr="008D1D97" w:rsidRDefault="001975C1" w:rsidP="0019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Pr="00354219" w:rsidRDefault="00354219" w:rsidP="005A584A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54219">
        <w:rPr>
          <w:rFonts w:ascii="Times New Roman" w:hAnsi="Times New Roman"/>
          <w:b/>
          <w:sz w:val="24"/>
          <w:szCs w:val="24"/>
        </w:rPr>
        <w:t xml:space="preserve">СОДЕРЖАНИЕ УЧЕБНОГО ПРЕДМЕТА. СВЕДЕНИЯ О ЗАТРАТАХ УЧЕБНОГО ВРЕМЕНИ, ПРЕДУСМОТРЕННОГО НА ОСВОЕНИЕ </w:t>
      </w:r>
    </w:p>
    <w:p w:rsidR="00354219" w:rsidRPr="00354219" w:rsidRDefault="00354219" w:rsidP="005A584A">
      <w:pPr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354219">
        <w:rPr>
          <w:rFonts w:ascii="Times New Roman" w:hAnsi="Times New Roman"/>
          <w:b/>
          <w:sz w:val="24"/>
          <w:szCs w:val="24"/>
        </w:rPr>
        <w:t>УЧЕБНОГО ПРЕДМЕТА «</w:t>
      </w:r>
      <w:r w:rsidR="009C75B4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  <w:r w:rsidRPr="00354219">
        <w:rPr>
          <w:rFonts w:ascii="Times New Roman" w:hAnsi="Times New Roman"/>
          <w:b/>
          <w:sz w:val="24"/>
          <w:szCs w:val="24"/>
        </w:rPr>
        <w:t>»</w:t>
      </w:r>
    </w:p>
    <w:p w:rsidR="00354219" w:rsidRDefault="00354219" w:rsidP="0061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1B37" w:rsidRDefault="00354219" w:rsidP="00E47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Распределение по годам обучения                                     Таблица 2</w:t>
      </w:r>
    </w:p>
    <w:p w:rsidR="001975C1" w:rsidRDefault="001975C1" w:rsidP="001975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394"/>
        <w:gridCol w:w="1843"/>
        <w:gridCol w:w="1994"/>
      </w:tblGrid>
      <w:tr w:rsidR="00351B37" w:rsidTr="007C5631">
        <w:tc>
          <w:tcPr>
            <w:tcW w:w="4394" w:type="dxa"/>
          </w:tcPr>
          <w:p w:rsidR="00351B37" w:rsidRPr="0064786F" w:rsidRDefault="00351B37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51B37" w:rsidRPr="0064786F" w:rsidRDefault="00703E9E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351B37" w:rsidRPr="0064786F" w:rsidRDefault="00703E9E" w:rsidP="006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843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нагрузки в неделю</w:t>
            </w:r>
          </w:p>
        </w:tc>
        <w:tc>
          <w:tcPr>
            <w:tcW w:w="1843" w:type="dxa"/>
          </w:tcPr>
          <w:p w:rsidR="00351B37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351B37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аудиторных занятий по годам обучения</w:t>
            </w:r>
          </w:p>
        </w:tc>
        <w:tc>
          <w:tcPr>
            <w:tcW w:w="1843" w:type="dxa"/>
          </w:tcPr>
          <w:p w:rsidR="00351B37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</w:tcPr>
          <w:p w:rsidR="00351B37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1B37" w:rsidTr="007C5631">
        <w:tc>
          <w:tcPr>
            <w:tcW w:w="4394" w:type="dxa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аудиторной нагрузки за весь период обучения</w:t>
            </w:r>
          </w:p>
        </w:tc>
        <w:tc>
          <w:tcPr>
            <w:tcW w:w="3837" w:type="dxa"/>
            <w:gridSpan w:val="2"/>
          </w:tcPr>
          <w:p w:rsidR="00351B37" w:rsidRDefault="00351B37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D23" w:rsidTr="007C5631">
        <w:tc>
          <w:tcPr>
            <w:tcW w:w="43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в неделю</w:t>
            </w:r>
          </w:p>
        </w:tc>
        <w:tc>
          <w:tcPr>
            <w:tcW w:w="1843" w:type="dxa"/>
          </w:tcPr>
          <w:p w:rsidR="007C0D23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7C0D23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23" w:rsidTr="007C5631">
        <w:tc>
          <w:tcPr>
            <w:tcW w:w="43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внеаудиторных (самостоятельных) занятий по годам обучения</w:t>
            </w:r>
          </w:p>
        </w:tc>
        <w:tc>
          <w:tcPr>
            <w:tcW w:w="1843" w:type="dxa"/>
          </w:tcPr>
          <w:p w:rsidR="007C0D23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</w:tcPr>
          <w:p w:rsidR="007C0D23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0D23" w:rsidTr="007C5631">
        <w:tc>
          <w:tcPr>
            <w:tcW w:w="4394" w:type="dxa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внеаудиторной нагрузки за весь период обучения</w:t>
            </w:r>
          </w:p>
        </w:tc>
        <w:tc>
          <w:tcPr>
            <w:tcW w:w="3837" w:type="dxa"/>
            <w:gridSpan w:val="2"/>
          </w:tcPr>
          <w:p w:rsidR="007C0D23" w:rsidRDefault="007C0D23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6EF" w:rsidTr="007C5631">
        <w:tc>
          <w:tcPr>
            <w:tcW w:w="4394" w:type="dxa"/>
          </w:tcPr>
          <w:p w:rsidR="00F026EF" w:rsidRPr="00D21FAC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 в неделю</w:t>
            </w:r>
          </w:p>
        </w:tc>
        <w:tc>
          <w:tcPr>
            <w:tcW w:w="1843" w:type="dxa"/>
          </w:tcPr>
          <w:p w:rsidR="00F026EF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026EF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6EF" w:rsidTr="007C5631">
        <w:tc>
          <w:tcPr>
            <w:tcW w:w="43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максимальной нагрузки по годам обучения</w:t>
            </w:r>
          </w:p>
        </w:tc>
        <w:tc>
          <w:tcPr>
            <w:tcW w:w="1843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6EF" w:rsidTr="007C5631">
        <w:tc>
          <w:tcPr>
            <w:tcW w:w="4394" w:type="dxa"/>
          </w:tcPr>
          <w:p w:rsidR="00F026EF" w:rsidRDefault="00F026EF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максимальной нагрузки за весь период обучения</w:t>
            </w:r>
          </w:p>
        </w:tc>
        <w:tc>
          <w:tcPr>
            <w:tcW w:w="3837" w:type="dxa"/>
            <w:gridSpan w:val="2"/>
          </w:tcPr>
          <w:p w:rsidR="00F026EF" w:rsidRDefault="007E4DBE" w:rsidP="006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51B37" w:rsidRDefault="00351B37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Default="00354219" w:rsidP="0061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219" w:rsidRDefault="00354219" w:rsidP="00E47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Программы распределяется по годам обучения – классам. Каждый класс имеет свои дидактические задачи и объем времени, который отводится для освоения учебного материала.</w:t>
      </w:r>
    </w:p>
    <w:p w:rsidR="00354219" w:rsidRDefault="00354219" w:rsidP="00E47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аудиторных занятий в Программе предусмотрен объем времени на самостоятельную работу обучающихся по изучению и постижению </w:t>
      </w:r>
      <w:r w:rsidR="00C34589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. Время, отводимое для самостоятельной работы обучающегося, может использоваться на: </w:t>
      </w:r>
    </w:p>
    <w:p w:rsidR="00354219" w:rsidRDefault="00B7683B" w:rsidP="00E47AE4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54219">
        <w:rPr>
          <w:rFonts w:ascii="Times New Roman" w:hAnsi="Times New Roman"/>
          <w:sz w:val="24"/>
          <w:szCs w:val="24"/>
        </w:rPr>
        <w:t>амостоятельные занятия по подготовке к учебному предмету;</w:t>
      </w:r>
    </w:p>
    <w:p w:rsidR="00354219" w:rsidRDefault="00B7683B" w:rsidP="00E47AE4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4219">
        <w:rPr>
          <w:rFonts w:ascii="Times New Roman" w:hAnsi="Times New Roman"/>
          <w:sz w:val="24"/>
          <w:szCs w:val="24"/>
        </w:rPr>
        <w:t xml:space="preserve">одготовку к контрольным урокам, </w:t>
      </w:r>
      <w:r w:rsidR="00CE2474">
        <w:rPr>
          <w:rFonts w:ascii="Times New Roman" w:hAnsi="Times New Roman"/>
          <w:sz w:val="24"/>
          <w:szCs w:val="24"/>
        </w:rPr>
        <w:t>просмотрам</w:t>
      </w:r>
      <w:r w:rsidR="00354219">
        <w:rPr>
          <w:rFonts w:ascii="Times New Roman" w:hAnsi="Times New Roman"/>
          <w:sz w:val="24"/>
          <w:szCs w:val="24"/>
        </w:rPr>
        <w:t>;</w:t>
      </w:r>
    </w:p>
    <w:p w:rsidR="00354219" w:rsidRDefault="00B7683B" w:rsidP="00E47AE4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4219">
        <w:rPr>
          <w:rFonts w:ascii="Times New Roman" w:hAnsi="Times New Roman"/>
          <w:sz w:val="24"/>
          <w:szCs w:val="24"/>
        </w:rPr>
        <w:t>осещение учреждений культуры (</w:t>
      </w:r>
      <w:r w:rsidR="00CE2474">
        <w:rPr>
          <w:rFonts w:ascii="Times New Roman" w:hAnsi="Times New Roman"/>
          <w:sz w:val="24"/>
          <w:szCs w:val="24"/>
        </w:rPr>
        <w:t>музеев, выставочных залов и т.п.</w:t>
      </w:r>
      <w:r w:rsidR="00354219">
        <w:rPr>
          <w:rFonts w:ascii="Times New Roman" w:hAnsi="Times New Roman"/>
          <w:sz w:val="24"/>
          <w:szCs w:val="24"/>
        </w:rPr>
        <w:t>);</w:t>
      </w:r>
    </w:p>
    <w:p w:rsidR="00354219" w:rsidRDefault="00B7683B" w:rsidP="00E47AE4">
      <w:pPr>
        <w:pStyle w:val="a3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4219">
        <w:rPr>
          <w:rFonts w:ascii="Times New Roman" w:hAnsi="Times New Roman"/>
          <w:sz w:val="24"/>
          <w:szCs w:val="24"/>
        </w:rPr>
        <w:t>частие обучающихся в творческих мероприятиях и культурно-просветительской деятельности школы.</w:t>
      </w:r>
    </w:p>
    <w:p w:rsidR="007A4E57" w:rsidRDefault="00354219" w:rsidP="00E47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обучающимися домашнего задания контролируется преподавателем. </w:t>
      </w:r>
    </w:p>
    <w:p w:rsidR="00F60A58" w:rsidRDefault="00F60A58" w:rsidP="00E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4" w:rsidRDefault="00E47AE4" w:rsidP="00E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53" w:rsidRDefault="002E5A53" w:rsidP="00E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53" w:rsidRDefault="002E5A53" w:rsidP="00E4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58" w:rsidRPr="00E47AE4" w:rsidRDefault="00354219" w:rsidP="00E47AE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E57">
        <w:rPr>
          <w:rFonts w:ascii="Times New Roman" w:hAnsi="Times New Roman"/>
          <w:b/>
          <w:sz w:val="24"/>
          <w:szCs w:val="24"/>
        </w:rPr>
        <w:lastRenderedPageBreak/>
        <w:t>Сведения о затратах учебного времени</w:t>
      </w:r>
    </w:p>
    <w:p w:rsidR="00354219" w:rsidRPr="00D2229E" w:rsidRDefault="00354219" w:rsidP="00615213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</w:t>
      </w:r>
    </w:p>
    <w:p w:rsidR="007730FF" w:rsidRPr="007730FF" w:rsidRDefault="00354219" w:rsidP="00E47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</w:t>
      </w:r>
      <w:r w:rsidR="007730FF">
        <w:rPr>
          <w:rFonts w:ascii="Times New Roman" w:hAnsi="Times New Roman"/>
          <w:sz w:val="24"/>
          <w:szCs w:val="24"/>
        </w:rPr>
        <w:t xml:space="preserve">ившихся педагогических традиций, </w:t>
      </w:r>
      <w:r w:rsidR="007730FF" w:rsidRPr="007730FF">
        <w:rPr>
          <w:rFonts w:ascii="Times New Roman" w:hAnsi="Times New Roman"/>
          <w:sz w:val="24"/>
          <w:szCs w:val="24"/>
        </w:rPr>
        <w:t>включает теоретическую и практическую части.</w:t>
      </w:r>
    </w:p>
    <w:p w:rsidR="00541DD7" w:rsidRDefault="00541DD7" w:rsidP="00541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</w:rPr>
        <w:t>1 год обучения (3 класс)</w:t>
      </w:r>
    </w:p>
    <w:p w:rsidR="00541DD7" w:rsidRPr="00541DD7" w:rsidRDefault="00541DD7" w:rsidP="00541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и жанры изобразительного искусства</w:t>
      </w: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о предмете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изо искусство, художник, художественный образ, главная задача творчества художника.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искусства, жанры изо. Изобразительные средства: композиция, рисунок, перспектива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Живопись, как вид  изо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и жанры живописи.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 материалы, выразительные средства живописи.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Графика, как  вид изо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как  вид изо искусства. Виды графики.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графики (рисунок, печать). Графические материалы, выразительные средства графики.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печатной графики.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Проверочная работа.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1"/>
        <w:gridCol w:w="7175"/>
        <w:gridCol w:w="794"/>
        <w:gridCol w:w="20"/>
        <w:gridCol w:w="935"/>
      </w:tblGrid>
      <w:tr w:rsidR="00541DD7" w:rsidRPr="00541DD7" w:rsidTr="000F71EE">
        <w:tc>
          <w:tcPr>
            <w:tcW w:w="64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3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Скульптура, как вид изо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 как вид изо искусства. Виды скульптуры (круглая, рельеф).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скульптуры. Главный объект скульптуры- человек.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3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ДПИ, как вид изо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как вид изо искусства. Виды ДПИ.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ДПИ с другими видами изо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3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Архитектура, как вид изо искусства.</w:t>
            </w:r>
          </w:p>
        </w:tc>
        <w:tc>
          <w:tcPr>
            <w:tcW w:w="814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1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архитектуры: постройки, открытые городские пространства, ансамбли.  Выразительные средства архитектуры. Основные этапы развития архитектуры.</w:t>
            </w:r>
          </w:p>
        </w:tc>
        <w:tc>
          <w:tcPr>
            <w:tcW w:w="814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1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Античность, романский стиль, готика. </w:t>
            </w:r>
          </w:p>
        </w:tc>
        <w:tc>
          <w:tcPr>
            <w:tcW w:w="814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1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Ренессанс, барокко, классицизм. </w:t>
            </w:r>
          </w:p>
        </w:tc>
        <w:tc>
          <w:tcPr>
            <w:tcW w:w="814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1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6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Модерн. Проверочная работа. </w:t>
            </w:r>
          </w:p>
        </w:tc>
        <w:tc>
          <w:tcPr>
            <w:tcW w:w="814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DD7" w:rsidRDefault="00541DD7" w:rsidP="0054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D7" w:rsidRDefault="00541DD7" w:rsidP="0054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AE4" w:rsidRPr="00541DD7" w:rsidRDefault="00E47AE4" w:rsidP="0054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DD7" w:rsidRPr="00E47AE4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Древний мир</w:t>
      </w: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Первобытное искусство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Вырастание из неискусства, сферы внимания первобытного «художника». Осознание общих принципов формообразования.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Миф и реальность.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tabs>
                <w:tab w:val="left" w:pos="5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Древнее и Среднее  царство.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царство.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египетского изо искусства.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Античное искусство.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Крито-микенская культура.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Греческая архаика (греческий герой).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основных типов и форм греческого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Архитектура- система ордеров и тип храма- периптера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-  куросы и коры. Архаическая вазопись.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Античное искусство.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Греческая классика. Афинский акрополь.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Мирона, Праксителя, Скопаса. Краснофигурная вазопись.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Эллинизм.  Проверочная работа.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Древнего Рима.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Властители мира.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победителей (триумфальная арки, Колизей, Пантеон). Древнеримские конструкции (своды, мосты, водопровод).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Древнего мира.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Римский скульптурный портрет, его особенности. Портреты римских императоров.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Византии.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Конструкция византийских храмов.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Византийская живопись. Проверочная работа.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</w:rPr>
        <w:t>2 год обучения (4класс)</w:t>
      </w:r>
    </w:p>
    <w:p w:rsidR="00541DD7" w:rsidRPr="00541DD7" w:rsidRDefault="00541DD7" w:rsidP="0054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Средневековое искусство.</w:t>
      </w:r>
    </w:p>
    <w:p w:rsidR="00541DD7" w:rsidRPr="00541DD7" w:rsidRDefault="00541DD7" w:rsidP="0054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Зарубежное искусство 16-18  в. в.</w:t>
      </w:r>
    </w:p>
    <w:p w:rsidR="00541DD7" w:rsidRPr="00541DD7" w:rsidRDefault="00541DD7" w:rsidP="00541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Средневековое искусство Западной Европы.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Романский стиль.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Готический стиль.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tabs>
                <w:tab w:val="left" w:pos="5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Древнерусское искусство.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Архитектура: Владимиро- Суздальское княжество.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и Псков.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архитектура.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 (Ф.Грек.,  А.Рублев)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Возрождения в Италии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Возрождение.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 Высокого  и Позднего Возрождения. Проверочная работа.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Возрождение в Венеции.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Тициана.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Северного Возрождения.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Нидерландских художников.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Возрождение в Германии,  Франции. 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rPr>
          <w:trHeight w:val="403"/>
        </w:trPr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Зарубежное искусство 16-18  в. 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Италия 17-18в.в. 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Фландрия 17 в.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Испания 16-18 в.в.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Франция 17-18 в.в.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18 в.  Проверочная работа.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1DD7" w:rsidRPr="00541DD7" w:rsidRDefault="00541DD7" w:rsidP="0054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Русское  искусство 18 в.</w:t>
      </w:r>
    </w:p>
    <w:p w:rsidR="00541DD7" w:rsidRPr="00541DD7" w:rsidRDefault="00541DD7" w:rsidP="0054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Искусство 19 в.</w:t>
      </w:r>
    </w:p>
    <w:p w:rsidR="00541DD7" w:rsidRPr="00541DD7" w:rsidRDefault="00541DD7" w:rsidP="00541D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Русское искусство 18в.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политика Петра 1.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Архитектура. Основные особенности. 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Скульптура. Основные особенности. 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tabs>
                <w:tab w:val="left" w:pos="5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. Основные особенности.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19 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эпохи. Периодизация европейского искусства.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Франции (Теодор Жерико, Эжен Делакруа)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 Коро, Эдуард Мане, Клод Моне, Огюст Ренуар.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Эдгар Дега, Поль Сезанн.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Тулуз-Лотрек, Поль Гоген.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Винсент Ван Гог, Огюст Роден.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D7" w:rsidRPr="00541DD7" w:rsidRDefault="00541DD7" w:rsidP="005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DD7" w:rsidRPr="00541DD7" w:rsidRDefault="00541DD7" w:rsidP="005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DD7">
        <w:rPr>
          <w:rFonts w:ascii="Times New Roman" w:eastAsia="Times New Roman" w:hAnsi="Times New Roman" w:cs="Times New Roman"/>
          <w:sz w:val="24"/>
          <w:szCs w:val="24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175"/>
        <w:gridCol w:w="794"/>
        <w:gridCol w:w="955"/>
      </w:tblGrid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Романтизм и реализм в других странах Западной Европы.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Символизм и модерн.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7821" w:type="dxa"/>
            <w:gridSpan w:val="2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искусство 19 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Творчество О. Кипренского, В. Тропинина, А. Веницианова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К. Брюллов, А.Иванов, , А. Саврасов, И. Крамской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Репин, В. Суриков, В. Васнецов.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В. Поленов,   И.Шишкин,  И.Левитан,   И. Айвазовский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rPr>
          <w:trHeight w:val="345"/>
        </w:trPr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М.Нестеров, А.Рябушкин, Н. Рерих.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D7" w:rsidRPr="00541DD7" w:rsidTr="000F71EE">
        <w:tc>
          <w:tcPr>
            <w:tcW w:w="646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« Мир искусства». В.Серов, М.Врубель.</w:t>
            </w:r>
          </w:p>
        </w:tc>
        <w:tc>
          <w:tcPr>
            <w:tcW w:w="794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DD7" w:rsidRPr="00541DD7" w:rsidRDefault="00541DD7" w:rsidP="0054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69E" w:rsidRPr="00541DD7" w:rsidRDefault="00F8169E" w:rsidP="005A584A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41DD7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342547" w:rsidRPr="00D460A7" w:rsidRDefault="00342547" w:rsidP="00FF3C02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знание основных этапов развития изобразительного искусства;</w:t>
      </w:r>
    </w:p>
    <w:p w:rsidR="00342547" w:rsidRPr="005A4B5F" w:rsidRDefault="00342547" w:rsidP="00FF3C02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4B5F">
        <w:rPr>
          <w:rFonts w:ascii="Times New Roman" w:hAnsi="Times New Roman"/>
          <w:sz w:val="24"/>
          <w:szCs w:val="24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342547" w:rsidRPr="00D460A7" w:rsidRDefault="00342547" w:rsidP="00FF3C02">
      <w:pPr>
        <w:widowControl w:val="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умение в устной и письменной форме излагать свои мысли о творчестве художников;  </w:t>
      </w:r>
    </w:p>
    <w:p w:rsidR="00342547" w:rsidRDefault="00342547" w:rsidP="00FF3C02">
      <w:pPr>
        <w:widowControl w:val="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4B5F">
        <w:rPr>
          <w:rFonts w:ascii="Times New Roman" w:hAnsi="Times New Roman"/>
          <w:sz w:val="24"/>
          <w:szCs w:val="24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</w:t>
      </w:r>
      <w:r>
        <w:rPr>
          <w:rFonts w:ascii="Times New Roman" w:hAnsi="Times New Roman"/>
          <w:sz w:val="24"/>
          <w:szCs w:val="24"/>
        </w:rPr>
        <w:t>связи с другими видами искусств.</w:t>
      </w:r>
    </w:p>
    <w:p w:rsidR="00342547" w:rsidRPr="005A4B5F" w:rsidRDefault="00342547" w:rsidP="00342547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42547" w:rsidRPr="00697878" w:rsidRDefault="00342547" w:rsidP="005A584A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697878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342547" w:rsidRPr="00882DC7" w:rsidRDefault="00342547" w:rsidP="00FF3C02">
      <w:pPr>
        <w:numPr>
          <w:ilvl w:val="0"/>
          <w:numId w:val="33"/>
        </w:numPr>
        <w:suppressAutoHyphens/>
        <w:spacing w:after="0" w:line="240" w:lineRule="auto"/>
        <w:ind w:left="993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882DC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Аттестация: цели, виды, форма, содержание</w:t>
      </w:r>
    </w:p>
    <w:p w:rsidR="00342547" w:rsidRPr="00D460A7" w:rsidRDefault="00342547" w:rsidP="00D5633E">
      <w:pPr>
        <w:suppressAutoHyphens/>
        <w:spacing w:after="0" w:line="240" w:lineRule="auto"/>
        <w:ind w:firstLine="426"/>
        <w:jc w:val="both"/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 xml:space="preserve"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 </w:t>
      </w:r>
    </w:p>
    <w:p w:rsidR="00342547" w:rsidRPr="00D460A7" w:rsidRDefault="00342547" w:rsidP="00D5633E">
      <w:pPr>
        <w:suppressAutoHyphens/>
        <w:spacing w:after="0" w:line="240" w:lineRule="auto"/>
        <w:ind w:firstLine="426"/>
        <w:jc w:val="both"/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>Особым видом аттестации учащихся является итоговая аттестация.</w:t>
      </w:r>
    </w:p>
    <w:p w:rsidR="00342547" w:rsidRPr="00D460A7" w:rsidRDefault="00342547" w:rsidP="00D5633E">
      <w:pPr>
        <w:suppressAutoHyphens/>
        <w:spacing w:after="0" w:line="240" w:lineRule="auto"/>
        <w:ind w:firstLine="426"/>
        <w:jc w:val="both"/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 xml:space="preserve">В качестве средств текущего контроля успеваемости может использоваться тестирование, олимпиады, контрольные письменные работы. </w:t>
      </w:r>
    </w:p>
    <w:p w:rsidR="00342547" w:rsidRPr="00D460A7" w:rsidRDefault="00342547" w:rsidP="00D5633E">
      <w:pPr>
        <w:suppressAutoHyphens/>
        <w:spacing w:after="0" w:line="240" w:lineRule="auto"/>
        <w:ind w:firstLine="426"/>
        <w:jc w:val="both"/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42547" w:rsidRPr="00D460A7" w:rsidRDefault="00342547" w:rsidP="00D563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Форму  и  время  проведения  промежуточной  аттестации  по  истории изобразительного искусства образовательное  учреждение  устанавливает  самостоятельно. Это  могут  быть  контрольные уроки, зачеты, проводимые в виде  устных опросов, написания рефератов, тестирования.</w:t>
      </w:r>
    </w:p>
    <w:p w:rsidR="00342547" w:rsidRPr="00D460A7" w:rsidRDefault="00342547" w:rsidP="00D5633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Также мероприятия по проведению текущей и промежуточной аттестации могут проходить в других формах: в форме письменной работы на уроке, беседы, подготовке материалов для сообщения на какую-либо тему или письменной работы, интеллектуальных игр, что будет способствовать формированию навыков логического изложения материала.</w:t>
      </w:r>
    </w:p>
    <w:p w:rsidR="00342547" w:rsidRPr="00D460A7" w:rsidRDefault="00342547" w:rsidP="00D5633E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342547" w:rsidRPr="00F53489" w:rsidRDefault="00342547" w:rsidP="00D5633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53489">
        <w:rPr>
          <w:rFonts w:ascii="Times New Roman" w:hAnsi="Times New Roman"/>
          <w:sz w:val="24"/>
          <w:szCs w:val="24"/>
        </w:rPr>
        <w:t xml:space="preserve">Средства, виды, методы текущего и промежуточного контроля: </w:t>
      </w:r>
    </w:p>
    <w:p w:rsidR="00342547" w:rsidRPr="00D460A7" w:rsidRDefault="00342547" w:rsidP="00FF3C0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контрольные работы, </w:t>
      </w:r>
    </w:p>
    <w:p w:rsidR="00342547" w:rsidRPr="00D460A7" w:rsidRDefault="00342547" w:rsidP="00FF3C0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устные опросы,</w:t>
      </w:r>
    </w:p>
    <w:p w:rsidR="00342547" w:rsidRPr="00D460A7" w:rsidRDefault="00342547" w:rsidP="00FF3C0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письменные работы, </w:t>
      </w:r>
    </w:p>
    <w:p w:rsidR="00342547" w:rsidRPr="00D460A7" w:rsidRDefault="00342547" w:rsidP="00FF3C0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тестирование, </w:t>
      </w:r>
    </w:p>
    <w:p w:rsidR="00342547" w:rsidRPr="00D460A7" w:rsidRDefault="00342547" w:rsidP="00FF3C0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олимпиада.</w:t>
      </w:r>
    </w:p>
    <w:p w:rsidR="00342547" w:rsidRDefault="00342547" w:rsidP="003B65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F534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489" w:rsidRDefault="00F53489" w:rsidP="008D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89" w:rsidRPr="00F53489" w:rsidRDefault="00F53489" w:rsidP="00FF3C02">
      <w:pPr>
        <w:pStyle w:val="a3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F53489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tbl>
      <w:tblPr>
        <w:tblStyle w:val="a5"/>
        <w:tblW w:w="0" w:type="auto"/>
        <w:tblInd w:w="-459" w:type="dxa"/>
        <w:tblLook w:val="04A0"/>
      </w:tblPr>
      <w:tblGrid>
        <w:gridCol w:w="3048"/>
        <w:gridCol w:w="6982"/>
      </w:tblGrid>
      <w:tr w:rsidR="00F53489" w:rsidTr="0065302B">
        <w:tc>
          <w:tcPr>
            <w:tcW w:w="3048" w:type="dxa"/>
          </w:tcPr>
          <w:p w:rsidR="00F53489" w:rsidRDefault="00F53489" w:rsidP="00F5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982" w:type="dxa"/>
          </w:tcPr>
          <w:p w:rsidR="00F53489" w:rsidRDefault="00F53489" w:rsidP="00F5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F53489" w:rsidTr="0065302B">
        <w:tc>
          <w:tcPr>
            <w:tcW w:w="3048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982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и грамотный устный или письменный ответ с верным изложением фактов. </w:t>
            </w:r>
          </w:p>
        </w:tc>
      </w:tr>
      <w:tr w:rsidR="00F53489" w:rsidTr="0065302B">
        <w:tc>
          <w:tcPr>
            <w:tcW w:w="3048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982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ответ, содержащий не более 2-3х- незначительных ошибок.</w:t>
            </w:r>
          </w:p>
        </w:tc>
      </w:tr>
      <w:tr w:rsidR="00F53489" w:rsidTr="0065302B">
        <w:tc>
          <w:tcPr>
            <w:tcW w:w="3048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982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ответ, содержащий 3 грубые ошибки или 4-5 незначительных. В целом ответ производит впечатление поверхностное, что говорит о недостаточно качественной или непродолжительной подготовки обучающегося.</w:t>
            </w:r>
          </w:p>
        </w:tc>
      </w:tr>
      <w:tr w:rsidR="00F53489" w:rsidTr="0065302B">
        <w:tc>
          <w:tcPr>
            <w:tcW w:w="3048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6982" w:type="dxa"/>
          </w:tcPr>
          <w:p w:rsidR="00F53489" w:rsidRDefault="00F53489" w:rsidP="00F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часть устного или письменного ответа неверна. Обучающийся слабо представляет себе эпохи, стилевые направления, другие виды искусства.</w:t>
            </w:r>
          </w:p>
        </w:tc>
      </w:tr>
    </w:tbl>
    <w:p w:rsidR="00342547" w:rsidRPr="00D460A7" w:rsidRDefault="00342547" w:rsidP="00F53489">
      <w:pPr>
        <w:widowControl w:val="0"/>
        <w:suppressAutoHyphens/>
        <w:spacing w:after="0" w:line="240" w:lineRule="auto"/>
        <w:ind w:left="1276" w:firstLine="284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42547" w:rsidRPr="00D460A7" w:rsidRDefault="00342547" w:rsidP="002E5A53">
      <w:pPr>
        <w:widowControl w:val="0"/>
        <w:suppressAutoHyphens/>
        <w:spacing w:after="0" w:line="240" w:lineRule="auto"/>
        <w:ind w:left="567" w:hanging="283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V</w:t>
      </w:r>
      <w:r w:rsidRPr="00D460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</w:t>
      </w:r>
      <w:r w:rsidRPr="00D460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>Методическое обеспечение учебного процесса</w:t>
      </w:r>
    </w:p>
    <w:p w:rsidR="00342547" w:rsidRPr="00142C00" w:rsidRDefault="00342547" w:rsidP="003B65A4">
      <w:pPr>
        <w:pStyle w:val="a3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ind w:left="0" w:firstLine="426"/>
        <w:rPr>
          <w:rFonts w:ascii="Times New Roman" w:eastAsia="ヒラギノ角ゴ Pro W3" w:hAnsi="Times New Roman" w:cs="Mangal"/>
          <w:b/>
          <w:kern w:val="1"/>
          <w:sz w:val="24"/>
          <w:szCs w:val="24"/>
          <w:lang w:eastAsia="hi-IN" w:bidi="hi-IN"/>
        </w:rPr>
      </w:pPr>
      <w:r w:rsidRPr="00142C00">
        <w:rPr>
          <w:rFonts w:ascii="Times New Roman" w:eastAsia="ヒラギノ角ゴ Pro W3" w:hAnsi="Times New Roman" w:cs="Mangal"/>
          <w:b/>
          <w:kern w:val="1"/>
          <w:sz w:val="24"/>
          <w:szCs w:val="24"/>
          <w:lang w:eastAsia="hi-IN" w:bidi="hi-IN"/>
        </w:rPr>
        <w:t>Методические рекомендации педагогическим работникам</w:t>
      </w:r>
    </w:p>
    <w:p w:rsidR="00342547" w:rsidRPr="00D460A7" w:rsidRDefault="00342547" w:rsidP="003B65A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Изучение предмета ведется в соответствии с учебно-тематическим планом. Педагогу, ведущему предмет, предлагается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их возрастные особенности.</w:t>
      </w:r>
    </w:p>
    <w:p w:rsidR="00342547" w:rsidRPr="00D460A7" w:rsidRDefault="00342547" w:rsidP="003B65A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При изучении предмета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 («</w:t>
      </w:r>
      <w:r w:rsidR="000138A4"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Pr="00D460A7">
        <w:rPr>
          <w:rFonts w:ascii="Times New Roman" w:hAnsi="Times New Roman"/>
          <w:sz w:val="24"/>
          <w:szCs w:val="24"/>
        </w:rPr>
        <w:t xml:space="preserve">», «Живопись», </w:t>
      </w:r>
      <w:r w:rsidR="000138A4">
        <w:rPr>
          <w:rFonts w:ascii="Times New Roman" w:hAnsi="Times New Roman"/>
          <w:sz w:val="24"/>
          <w:szCs w:val="24"/>
        </w:rPr>
        <w:t>«Рисунок», «Композиция</w:t>
      </w:r>
      <w:r w:rsidRPr="00D460A7">
        <w:rPr>
          <w:rFonts w:ascii="Times New Roman" w:hAnsi="Times New Roman"/>
          <w:sz w:val="24"/>
          <w:szCs w:val="24"/>
        </w:rPr>
        <w:t>»).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342547" w:rsidRPr="00D460A7" w:rsidRDefault="00342547" w:rsidP="003B65A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Желательно, чтобы учащиеся знакомились с новыми явлениями в изобразительном искусстве, посещали выставки, участвовали в культурно-просветительской деятельности образовательного учреждения. Это позволит им наиболее гармонично соединить теоретические знания с практической познавательной деятельностью. Следует регулярно знакомить учащихся с современной литературой об изобразительном искусстве, интересных явлениях, с журнальными и газетными статьями.</w:t>
      </w:r>
    </w:p>
    <w:p w:rsidR="00342547" w:rsidRDefault="00342547" w:rsidP="003B65A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Методика преподавания предмета должна опираться на диалогический</w:t>
      </w:r>
      <w:r w:rsidRPr="00D460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60A7">
        <w:rPr>
          <w:rFonts w:ascii="Times New Roman" w:hAnsi="Times New Roman"/>
          <w:sz w:val="24"/>
          <w:szCs w:val="24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просмотренной выставки, фильма, информации, полученной из Интернета, прочитанной статьи.</w:t>
      </w:r>
    </w:p>
    <w:p w:rsidR="003028E7" w:rsidRPr="00D460A7" w:rsidRDefault="003028E7" w:rsidP="003425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547" w:rsidRPr="00142C00" w:rsidRDefault="00342547" w:rsidP="003B65A4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ind w:left="0" w:firstLine="426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142C0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Рекомендации по организации самостоятельной работы обучающихся</w:t>
      </w:r>
    </w:p>
    <w:p w:rsidR="00342547" w:rsidRPr="00D460A7" w:rsidRDefault="00342547" w:rsidP="00BA24BA">
      <w:pPr>
        <w:suppressAutoHyphens/>
        <w:spacing w:after="0" w:line="240" w:lineRule="auto"/>
        <w:ind w:firstLine="426"/>
        <w:jc w:val="both"/>
        <w:rPr>
          <w:rFonts w:ascii="Times New Roman" w:eastAsia="Geeza Pro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Geeza Pro" w:hAnsi="Times New Roman" w:cs="Mangal"/>
          <w:kern w:val="1"/>
          <w:sz w:val="24"/>
          <w:szCs w:val="24"/>
          <w:lang w:eastAsia="hi-IN" w:bidi="hi-IN"/>
        </w:rPr>
        <w:t>Самостоятельные занятия должны быть регулярными и систематическими.</w:t>
      </w:r>
    </w:p>
    <w:p w:rsidR="00342547" w:rsidRPr="00D460A7" w:rsidRDefault="00342547" w:rsidP="00BA24B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художественными альбомами, видеоматериалами в соответствии с программными требованиями по предмету.</w:t>
      </w:r>
    </w:p>
    <w:p w:rsidR="00342547" w:rsidRPr="003028E7" w:rsidRDefault="00342547" w:rsidP="00BA24BA">
      <w:pPr>
        <w:suppressAutoHyphens/>
        <w:spacing w:after="0" w:line="240" w:lineRule="auto"/>
        <w:ind w:firstLine="42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28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Виды  внеаудиторной  работы:</w:t>
      </w:r>
    </w:p>
    <w:p w:rsidR="00342547" w:rsidRPr="00D460A7" w:rsidRDefault="00342547" w:rsidP="00A95ECD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выполнение  домашнего  задания;</w:t>
      </w:r>
    </w:p>
    <w:p w:rsidR="00342547" w:rsidRPr="00D460A7" w:rsidRDefault="00342547" w:rsidP="00A95ECD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подготовка  докладов, рефератов;</w:t>
      </w:r>
    </w:p>
    <w:p w:rsidR="00342547" w:rsidRPr="00D460A7" w:rsidRDefault="00342547" w:rsidP="00A95ECD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посещение учреждений культуры (выставок, театров, концертных  залов  и  др.);</w:t>
      </w:r>
    </w:p>
    <w:p w:rsidR="00342547" w:rsidRPr="00D460A7" w:rsidRDefault="00342547" w:rsidP="00A95ECD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>участие обучающихся в выставках,  творческих мероприятиях и культурно-просветительской деятельности образовательного учреждения и др.</w:t>
      </w:r>
    </w:p>
    <w:p w:rsidR="00342547" w:rsidRPr="00D460A7" w:rsidRDefault="00342547" w:rsidP="00A95E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lastRenderedPageBreak/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:rsidR="00342547" w:rsidRPr="00D460A7" w:rsidRDefault="00342547" w:rsidP="00A95ECD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Как форма учебно-воспитательного процесса, самостоятельная работа выполняет несколько функций: </w:t>
      </w:r>
    </w:p>
    <w:p w:rsidR="00342547" w:rsidRPr="003028E7" w:rsidRDefault="00342547" w:rsidP="00A95ECD">
      <w:pPr>
        <w:pStyle w:val="a3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28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образовательную (систематизация и закрепление знаний учащихся), </w:t>
      </w:r>
    </w:p>
    <w:p w:rsidR="00342547" w:rsidRPr="003028E7" w:rsidRDefault="00342547" w:rsidP="00A95ECD">
      <w:pPr>
        <w:pStyle w:val="a3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28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развивающую (развитие познавательных способностей учащихся – их внимания, памяти, мышления, речи), </w:t>
      </w:r>
    </w:p>
    <w:p w:rsidR="00342547" w:rsidRPr="003028E7" w:rsidRDefault="00342547" w:rsidP="00A95ECD">
      <w:pPr>
        <w:pStyle w:val="a3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028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воспитательную (воспитание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ряда ведущих качеств личности – честности, трудолюбия, требовательности к себе, самостоятельности и др.).</w:t>
      </w:r>
    </w:p>
    <w:p w:rsidR="00342547" w:rsidRPr="00D460A7" w:rsidRDefault="00342547" w:rsidP="00A95EC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Выполнение самостоятельной работы (подготовка  сообщений,  написание  докладов, рефератов) учащихся:</w:t>
      </w:r>
    </w:p>
    <w:p w:rsidR="00342547" w:rsidRPr="00D460A7" w:rsidRDefault="00342547" w:rsidP="00A95ECD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способствует лучшему  усвоению  полученных знаний;</w:t>
      </w:r>
    </w:p>
    <w:p w:rsidR="00342547" w:rsidRPr="00D460A7" w:rsidRDefault="00342547" w:rsidP="00A95EC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0A7">
        <w:rPr>
          <w:rFonts w:ascii="Times New Roman" w:hAnsi="Times New Roman"/>
          <w:sz w:val="24"/>
          <w:szCs w:val="24"/>
        </w:rPr>
        <w:t xml:space="preserve"> формирует  потребность в самообразовании, максимально развивает познавательные и творческие способности личности;</w:t>
      </w:r>
    </w:p>
    <w:p w:rsidR="00342547" w:rsidRPr="00D460A7" w:rsidRDefault="00342547" w:rsidP="00A95ECD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формирует навыки планирования и организации учебного времени, расширяет кругозор;</w:t>
      </w:r>
    </w:p>
    <w:p w:rsidR="00A95ECD" w:rsidRDefault="00342547" w:rsidP="00A95ECD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60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учит правильному сочетанию объема аудиторной и внеаудиторной самостоятельной работы.</w:t>
      </w:r>
    </w:p>
    <w:p w:rsidR="00342547" w:rsidRPr="00A95ECD" w:rsidRDefault="00342547" w:rsidP="00A95EC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Контроль со стороны преподавателя обеспечивает эффективность выполнения учащимися самостоятельной работы.</w:t>
      </w:r>
    </w:p>
    <w:p w:rsidR="00342547" w:rsidRPr="00D460A7" w:rsidRDefault="00342547" w:rsidP="00A95ECD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8169E" w:rsidRDefault="00F8169E" w:rsidP="0061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ACD" w:rsidRDefault="00817ACD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69E" w:rsidRDefault="00F8169E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3D9" w:rsidRDefault="00B013D9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0C0" w:rsidRDefault="006470C0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677" w:rsidRDefault="008D7677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677" w:rsidRDefault="008D7677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C1" w:rsidRDefault="001975C1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53" w:rsidRDefault="002E5A53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53" w:rsidRPr="00F8169E" w:rsidRDefault="002E5A53" w:rsidP="00615213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69E" w:rsidRDefault="00F8169E" w:rsidP="00615213">
      <w:pPr>
        <w:pStyle w:val="a3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B013D9">
        <w:rPr>
          <w:rFonts w:ascii="Times New Roman" w:hAnsi="Times New Roman"/>
          <w:b/>
          <w:sz w:val="24"/>
          <w:szCs w:val="24"/>
        </w:rPr>
        <w:lastRenderedPageBreak/>
        <w:t>СПИСОК ЛИТЕРАТУРЫ И СРЕДСТВ ОБУЧЕНИЯ</w:t>
      </w:r>
    </w:p>
    <w:p w:rsidR="006470C0" w:rsidRDefault="006470C0" w:rsidP="00756654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 xml:space="preserve">Н. Дмитриева «Краткая история ис-в» «АСТ – Пресс», М., 2000г. 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Н.И. Платонова «Этюды об изо искусстве» М., «Просвещение», 1993г.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А.Д. Алёхин «Когда начинается художник» М., «Просвещение», 1993г.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В.А. Крючкова «Символизм в изо искусстве» М., «Изо ис-во», 1994г.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Н.А. Барская «Сюжеты и обряды древнерусской живописи». М., «Просвещение», 1993г.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Е.Н. Столярова «Чудеса древнего искусства» С-П., Пед. общ-во, 2001г.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Г. Дайн «игрушечных дел мастера» М., «Просвещение» 1994г.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 xml:space="preserve">Музей игрушки, Ак. пед. наук «Рус. нар. Игрушка».   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Перевод с  немецкого словарь Античности СП «Внежсигма». М, 1992г.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В.Г. Власов «Иллюстрированный художественный словарь» СПб: АО «ИКАР», 1993г. С-Пет.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М.В. Губарева «Сто великих храмов мира» Москва «Вече», 2000г.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 xml:space="preserve">Н.А. Ионина «Сто великих картин» Москва «Вече», 2000г. 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В. Бутромеева «Искусство России» М., «Современник». 1997г.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 xml:space="preserve">Альбом «Государственный Эрмитаж» второе издание.  М., «Сов. художник» 1989г. 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 xml:space="preserve">Всё обо всём «Искусство» М., «Планета детства» АСГ, 2001г. 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Словарь – справочник «Дизайн архитектурной среды» Казань, ДАС, 1994г.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А. Воловик «Всё о рисовании» М., «Астрель», 2000г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А.М. Михайлов «Искусство акварели» М., «Изо искусство» 1995г.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Гос. Русск. Музей «детский портрет в русской живописи» Ленинград 1991г.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Э.К. Гусева А. Рублёв из собрания Гос. Третьяковской галереи М., «Изо искусство» 1990г.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Е.Ф. Петинова В.А. Тропинин Ленинград., «Худ. РСФСР», 1990г.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А.К. Лазуно В.М. Васнецов Лен., «Худ. РСФСР» 1990г.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В .С. Кеменов В.И. Суриков  Лен., «Худ. РСФСР» 1991г.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В,Н. Пилипенко Н.К. Айвазовский Лен., «Худ. РСФСР» 1991г.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Ф.С. Мальцева А.К. Саврасов Лен., «Худ. РСФСР» 1989г.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Э.В. Пастон В.Д. Поленов С.-Пет., «Худ. РСФСР» 1991г.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Д.В. Сарабьянов Валентин Серов Лен., «Аврора», 1987г.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М.Ю. Герман Михаиль Врубель Лен., «Аврора», 1989г.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А.В. Парамонов передвижники М., «Искусство» 1976г.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Е.А. Одинокова  А.П. Рябушкин М., «Искусство» 1977г.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М.Н. Шумова Русская живопись первой половины 19в. М., «Искусство»,1978г.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В.А. Князева Н.Рерих  М., «Искусство», 1968г.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Л.А. Беспалова А.М. Васнецов М. «Искусство», 1983г.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И.Н. Шувалова И.Н. Шишкин С-П., «Худ. Рос.». 1993г.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Куно Миттельштендт В. Ван Гог «Искусство и об-во» Берлин 1990г.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Франц Эрпель  Рембрандт  «Искусство и об-во» Берлин 1989г.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Гёц Экардт  Д. Веласкес «Ис-во и об-во» Берлин 1989г.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К.Г. Богемская Альбом «Пейзаж (страницы истории)» м., Галактика, 1992г.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Э.Я. Логвинская «Интерьер в русской живописи 1 пол. 19 века» М., «Искусство», 1978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Г.Б. Смирнов Акварель М., «Просвещение», 1976г.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сер. «Мир шедевров» «Рубенс» Изд. центр «Классико», 2000г.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>Учебное пособие для ВУЗов «Живопись» М., «Владос», 2001г.</w:t>
      </w:r>
    </w:p>
    <w:p w:rsidR="006470C0" w:rsidRPr="006470C0" w:rsidRDefault="006470C0" w:rsidP="00756654">
      <w:pPr>
        <w:pStyle w:val="a3"/>
        <w:numPr>
          <w:ilvl w:val="0"/>
          <w:numId w:val="45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470C0">
        <w:rPr>
          <w:rFonts w:ascii="Times New Roman" w:hAnsi="Times New Roman"/>
          <w:sz w:val="24"/>
          <w:szCs w:val="24"/>
        </w:rPr>
        <w:t xml:space="preserve">Л.Н. Миронова «Цвет в изо искусстве» Минск «Беларусь» 2003г.  </w:t>
      </w:r>
    </w:p>
    <w:p w:rsidR="006470C0" w:rsidRPr="004F7AA3" w:rsidRDefault="006470C0" w:rsidP="00756654">
      <w:pPr>
        <w:tabs>
          <w:tab w:val="left" w:pos="4198"/>
        </w:tabs>
        <w:ind w:firstLine="142"/>
        <w:rPr>
          <w:b/>
          <w:sz w:val="28"/>
          <w:szCs w:val="28"/>
        </w:rPr>
      </w:pPr>
    </w:p>
    <w:p w:rsidR="006470C0" w:rsidRPr="004F7AA3" w:rsidRDefault="006470C0" w:rsidP="006111EE">
      <w:pPr>
        <w:tabs>
          <w:tab w:val="left" w:pos="3355"/>
        </w:tabs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470C0" w:rsidRPr="004F7AA3" w:rsidSect="009220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5" w:rsidRDefault="00F060D5" w:rsidP="002D2A0F">
      <w:pPr>
        <w:spacing w:after="0" w:line="240" w:lineRule="auto"/>
      </w:pPr>
      <w:r>
        <w:separator/>
      </w:r>
    </w:p>
  </w:endnote>
  <w:endnote w:type="continuationSeparator" w:id="1">
    <w:p w:rsidR="00F060D5" w:rsidRDefault="00F060D5" w:rsidP="002D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07"/>
      <w:docPartObj>
        <w:docPartGallery w:val="Page Numbers (Bottom of Page)"/>
        <w:docPartUnique/>
      </w:docPartObj>
    </w:sdtPr>
    <w:sdtContent>
      <w:p w:rsidR="002E7C3E" w:rsidRDefault="00451F12">
        <w:pPr>
          <w:pStyle w:val="a8"/>
          <w:jc w:val="center"/>
        </w:pPr>
        <w:fldSimple w:instr=" PAGE   \* MERGEFORMAT ">
          <w:r w:rsidR="007A511C">
            <w:rPr>
              <w:noProof/>
            </w:rPr>
            <w:t>5</w:t>
          </w:r>
        </w:fldSimple>
      </w:p>
    </w:sdtContent>
  </w:sdt>
  <w:p w:rsidR="002E7C3E" w:rsidRDefault="002E7C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5" w:rsidRDefault="00F060D5" w:rsidP="002D2A0F">
      <w:pPr>
        <w:spacing w:after="0" w:line="240" w:lineRule="auto"/>
      </w:pPr>
      <w:r>
        <w:separator/>
      </w:r>
    </w:p>
  </w:footnote>
  <w:footnote w:type="continuationSeparator" w:id="1">
    <w:p w:rsidR="00F060D5" w:rsidRDefault="00F060D5" w:rsidP="002D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3">
    <w:nsid w:val="01AC4159"/>
    <w:multiLevelType w:val="hybridMultilevel"/>
    <w:tmpl w:val="873C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148FC"/>
    <w:multiLevelType w:val="multilevel"/>
    <w:tmpl w:val="723285A2"/>
    <w:lvl w:ilvl="0">
      <w:start w:val="1"/>
      <w:numFmt w:val="bullet"/>
      <w:lvlText w:val=""/>
      <w:lvlJc w:val="left"/>
      <w:pPr>
        <w:tabs>
          <w:tab w:val="num" w:pos="0"/>
        </w:tabs>
        <w:ind w:left="14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5">
    <w:nsid w:val="02797AA7"/>
    <w:multiLevelType w:val="hybridMultilevel"/>
    <w:tmpl w:val="70A284EA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138F6"/>
    <w:multiLevelType w:val="hybridMultilevel"/>
    <w:tmpl w:val="082E1C7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34B46"/>
    <w:multiLevelType w:val="hybridMultilevel"/>
    <w:tmpl w:val="1E80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7B98D734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C27B8"/>
    <w:multiLevelType w:val="hybridMultilevel"/>
    <w:tmpl w:val="0D9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C3A59"/>
    <w:multiLevelType w:val="hybridMultilevel"/>
    <w:tmpl w:val="71D693CE"/>
    <w:lvl w:ilvl="0" w:tplc="D5DE55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9D2505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A091B"/>
    <w:multiLevelType w:val="multilevel"/>
    <w:tmpl w:val="723285A2"/>
    <w:lvl w:ilvl="0">
      <w:start w:val="1"/>
      <w:numFmt w:val="bullet"/>
      <w:lvlText w:val=""/>
      <w:lvlJc w:val="left"/>
      <w:pPr>
        <w:tabs>
          <w:tab w:val="num" w:pos="0"/>
        </w:tabs>
        <w:ind w:left="14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4">
    <w:nsid w:val="2053493F"/>
    <w:multiLevelType w:val="hybridMultilevel"/>
    <w:tmpl w:val="50F2E160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8C29AC"/>
    <w:multiLevelType w:val="hybridMultilevel"/>
    <w:tmpl w:val="A7B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2114B"/>
    <w:multiLevelType w:val="hybridMultilevel"/>
    <w:tmpl w:val="53C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C4E82"/>
    <w:multiLevelType w:val="hybridMultilevel"/>
    <w:tmpl w:val="167CF148"/>
    <w:lvl w:ilvl="0" w:tplc="D5DE5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AC76B6"/>
    <w:multiLevelType w:val="hybridMultilevel"/>
    <w:tmpl w:val="D45A01CC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E58A7"/>
    <w:multiLevelType w:val="hybridMultilevel"/>
    <w:tmpl w:val="585AD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473957"/>
    <w:multiLevelType w:val="hybridMultilevel"/>
    <w:tmpl w:val="56ACA056"/>
    <w:lvl w:ilvl="0" w:tplc="952A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81C41D8"/>
    <w:multiLevelType w:val="hybridMultilevel"/>
    <w:tmpl w:val="9762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60F38"/>
    <w:multiLevelType w:val="hybridMultilevel"/>
    <w:tmpl w:val="2AD8F4AE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591309"/>
    <w:multiLevelType w:val="hybridMultilevel"/>
    <w:tmpl w:val="0ADA957E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A77F0"/>
    <w:multiLevelType w:val="hybridMultilevel"/>
    <w:tmpl w:val="F88008D4"/>
    <w:lvl w:ilvl="0" w:tplc="D5DE55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3CD86FE2"/>
    <w:multiLevelType w:val="hybridMultilevel"/>
    <w:tmpl w:val="7D8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47524"/>
    <w:multiLevelType w:val="hybridMultilevel"/>
    <w:tmpl w:val="5748C1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65EC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3E20AB"/>
    <w:multiLevelType w:val="hybridMultilevel"/>
    <w:tmpl w:val="ABC0543A"/>
    <w:lvl w:ilvl="0" w:tplc="F328F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FAAAA4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F7AD4"/>
    <w:multiLevelType w:val="hybridMultilevel"/>
    <w:tmpl w:val="F55EA1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15F513D"/>
    <w:multiLevelType w:val="hybridMultilevel"/>
    <w:tmpl w:val="E1D40734"/>
    <w:lvl w:ilvl="0" w:tplc="5EC06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64710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D55F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FE61DF"/>
    <w:multiLevelType w:val="hybridMultilevel"/>
    <w:tmpl w:val="DDA823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C709E2"/>
    <w:multiLevelType w:val="hybridMultilevel"/>
    <w:tmpl w:val="37F03BFE"/>
    <w:lvl w:ilvl="0" w:tplc="D8BC52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BAB2BF0"/>
    <w:multiLevelType w:val="hybridMultilevel"/>
    <w:tmpl w:val="7D3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0B0A"/>
    <w:multiLevelType w:val="hybridMultilevel"/>
    <w:tmpl w:val="79F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1"/>
  </w:num>
  <w:num w:numId="5">
    <w:abstractNumId w:val="23"/>
  </w:num>
  <w:num w:numId="6">
    <w:abstractNumId w:val="44"/>
  </w:num>
  <w:num w:numId="7">
    <w:abstractNumId w:val="3"/>
  </w:num>
  <w:num w:numId="8">
    <w:abstractNumId w:val="38"/>
  </w:num>
  <w:num w:numId="9">
    <w:abstractNumId w:val="20"/>
  </w:num>
  <w:num w:numId="10">
    <w:abstractNumId w:val="34"/>
  </w:num>
  <w:num w:numId="11">
    <w:abstractNumId w:val="43"/>
  </w:num>
  <w:num w:numId="12">
    <w:abstractNumId w:val="14"/>
  </w:num>
  <w:num w:numId="13">
    <w:abstractNumId w:val="5"/>
  </w:num>
  <w:num w:numId="14">
    <w:abstractNumId w:val="15"/>
  </w:num>
  <w:num w:numId="15">
    <w:abstractNumId w:val="42"/>
  </w:num>
  <w:num w:numId="16">
    <w:abstractNumId w:val="25"/>
  </w:num>
  <w:num w:numId="17">
    <w:abstractNumId w:val="33"/>
  </w:num>
  <w:num w:numId="18">
    <w:abstractNumId w:val="22"/>
  </w:num>
  <w:num w:numId="19">
    <w:abstractNumId w:val="39"/>
  </w:num>
  <w:num w:numId="20">
    <w:abstractNumId w:val="41"/>
  </w:num>
  <w:num w:numId="21">
    <w:abstractNumId w:val="32"/>
  </w:num>
  <w:num w:numId="22">
    <w:abstractNumId w:val="12"/>
  </w:num>
  <w:num w:numId="23">
    <w:abstractNumId w:val="40"/>
  </w:num>
  <w:num w:numId="24">
    <w:abstractNumId w:val="36"/>
  </w:num>
  <w:num w:numId="25">
    <w:abstractNumId w:val="6"/>
  </w:num>
  <w:num w:numId="26">
    <w:abstractNumId w:val="19"/>
  </w:num>
  <w:num w:numId="27">
    <w:abstractNumId w:val="27"/>
  </w:num>
  <w:num w:numId="28">
    <w:abstractNumId w:val="28"/>
  </w:num>
  <w:num w:numId="29">
    <w:abstractNumId w:val="35"/>
  </w:num>
  <w:num w:numId="30">
    <w:abstractNumId w:val="24"/>
  </w:num>
  <w:num w:numId="31">
    <w:abstractNumId w:val="17"/>
  </w:num>
  <w:num w:numId="32">
    <w:abstractNumId w:val="37"/>
  </w:num>
  <w:num w:numId="33">
    <w:abstractNumId w:val="30"/>
  </w:num>
  <w:num w:numId="34">
    <w:abstractNumId w:val="1"/>
  </w:num>
  <w:num w:numId="35">
    <w:abstractNumId w:val="2"/>
  </w:num>
  <w:num w:numId="36">
    <w:abstractNumId w:val="29"/>
  </w:num>
  <w:num w:numId="37">
    <w:abstractNumId w:val="18"/>
  </w:num>
  <w:num w:numId="38">
    <w:abstractNumId w:val="7"/>
  </w:num>
  <w:num w:numId="39">
    <w:abstractNumId w:val="11"/>
  </w:num>
  <w:num w:numId="40">
    <w:abstractNumId w:val="4"/>
  </w:num>
  <w:num w:numId="41">
    <w:abstractNumId w:val="13"/>
  </w:num>
  <w:num w:numId="42">
    <w:abstractNumId w:val="31"/>
  </w:num>
  <w:num w:numId="43">
    <w:abstractNumId w:val="26"/>
  </w:num>
  <w:num w:numId="44">
    <w:abstractNumId w:val="45"/>
  </w:num>
  <w:num w:numId="45">
    <w:abstractNumId w:val="16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D97"/>
    <w:rsid w:val="000138A4"/>
    <w:rsid w:val="00026DC2"/>
    <w:rsid w:val="00034A46"/>
    <w:rsid w:val="000449B4"/>
    <w:rsid w:val="00047BE6"/>
    <w:rsid w:val="000C6969"/>
    <w:rsid w:val="000E2405"/>
    <w:rsid w:val="00142C00"/>
    <w:rsid w:val="001975C1"/>
    <w:rsid w:val="001B0B27"/>
    <w:rsid w:val="001B638A"/>
    <w:rsid w:val="00205199"/>
    <w:rsid w:val="00210931"/>
    <w:rsid w:val="00251371"/>
    <w:rsid w:val="00254FDB"/>
    <w:rsid w:val="002D2A0F"/>
    <w:rsid w:val="002E5A53"/>
    <w:rsid w:val="002E690D"/>
    <w:rsid w:val="002E7C3E"/>
    <w:rsid w:val="003028E7"/>
    <w:rsid w:val="00342547"/>
    <w:rsid w:val="00343BDB"/>
    <w:rsid w:val="00351B37"/>
    <w:rsid w:val="00354219"/>
    <w:rsid w:val="003B65A4"/>
    <w:rsid w:val="0041248C"/>
    <w:rsid w:val="00431253"/>
    <w:rsid w:val="00441C82"/>
    <w:rsid w:val="00451F12"/>
    <w:rsid w:val="004777E9"/>
    <w:rsid w:val="004815F3"/>
    <w:rsid w:val="004C23CA"/>
    <w:rsid w:val="004C7E8C"/>
    <w:rsid w:val="004E7F60"/>
    <w:rsid w:val="005201EB"/>
    <w:rsid w:val="00541DD7"/>
    <w:rsid w:val="0054741F"/>
    <w:rsid w:val="00565794"/>
    <w:rsid w:val="00585123"/>
    <w:rsid w:val="005A584A"/>
    <w:rsid w:val="005C6663"/>
    <w:rsid w:val="005D05EE"/>
    <w:rsid w:val="006111EE"/>
    <w:rsid w:val="00615213"/>
    <w:rsid w:val="00635B00"/>
    <w:rsid w:val="00644580"/>
    <w:rsid w:val="006470C0"/>
    <w:rsid w:val="006532E1"/>
    <w:rsid w:val="00660229"/>
    <w:rsid w:val="00697878"/>
    <w:rsid w:val="006E21A8"/>
    <w:rsid w:val="00703E9E"/>
    <w:rsid w:val="00751B7A"/>
    <w:rsid w:val="00756654"/>
    <w:rsid w:val="007730FF"/>
    <w:rsid w:val="007A2F26"/>
    <w:rsid w:val="007A4E57"/>
    <w:rsid w:val="007A511C"/>
    <w:rsid w:val="007C0D23"/>
    <w:rsid w:val="007C5631"/>
    <w:rsid w:val="007E4DBE"/>
    <w:rsid w:val="007F558A"/>
    <w:rsid w:val="00801F6A"/>
    <w:rsid w:val="00817ACD"/>
    <w:rsid w:val="0083052B"/>
    <w:rsid w:val="00832FE9"/>
    <w:rsid w:val="00860DC0"/>
    <w:rsid w:val="00882DC7"/>
    <w:rsid w:val="00887CF8"/>
    <w:rsid w:val="008C4898"/>
    <w:rsid w:val="008D1D97"/>
    <w:rsid w:val="008D7677"/>
    <w:rsid w:val="008F7EB3"/>
    <w:rsid w:val="009220C2"/>
    <w:rsid w:val="00953EAB"/>
    <w:rsid w:val="009544AF"/>
    <w:rsid w:val="00966AEE"/>
    <w:rsid w:val="009C3241"/>
    <w:rsid w:val="009C75B4"/>
    <w:rsid w:val="00A45385"/>
    <w:rsid w:val="00A552EE"/>
    <w:rsid w:val="00A91170"/>
    <w:rsid w:val="00A95ECD"/>
    <w:rsid w:val="00AB619D"/>
    <w:rsid w:val="00AC765D"/>
    <w:rsid w:val="00AD2223"/>
    <w:rsid w:val="00AF56C4"/>
    <w:rsid w:val="00B013D9"/>
    <w:rsid w:val="00B7683B"/>
    <w:rsid w:val="00BA24BA"/>
    <w:rsid w:val="00BA2540"/>
    <w:rsid w:val="00BC5637"/>
    <w:rsid w:val="00BD771F"/>
    <w:rsid w:val="00C16F39"/>
    <w:rsid w:val="00C314DD"/>
    <w:rsid w:val="00C34589"/>
    <w:rsid w:val="00C91FC5"/>
    <w:rsid w:val="00C924FA"/>
    <w:rsid w:val="00C926E7"/>
    <w:rsid w:val="00CA27AE"/>
    <w:rsid w:val="00CD3376"/>
    <w:rsid w:val="00CE2474"/>
    <w:rsid w:val="00D12921"/>
    <w:rsid w:val="00D5633E"/>
    <w:rsid w:val="00D96606"/>
    <w:rsid w:val="00DA6BFB"/>
    <w:rsid w:val="00DC2D57"/>
    <w:rsid w:val="00DC39C1"/>
    <w:rsid w:val="00DE3F0A"/>
    <w:rsid w:val="00E34630"/>
    <w:rsid w:val="00E44F74"/>
    <w:rsid w:val="00E47AE4"/>
    <w:rsid w:val="00E7073D"/>
    <w:rsid w:val="00E82B89"/>
    <w:rsid w:val="00EC493F"/>
    <w:rsid w:val="00EC4D70"/>
    <w:rsid w:val="00EE2F06"/>
    <w:rsid w:val="00EF42B8"/>
    <w:rsid w:val="00F026EF"/>
    <w:rsid w:val="00F060D5"/>
    <w:rsid w:val="00F109C5"/>
    <w:rsid w:val="00F250E1"/>
    <w:rsid w:val="00F35DF2"/>
    <w:rsid w:val="00F53489"/>
    <w:rsid w:val="00F60A58"/>
    <w:rsid w:val="00F6723F"/>
    <w:rsid w:val="00F679F6"/>
    <w:rsid w:val="00F8169E"/>
    <w:rsid w:val="00FA1EA7"/>
    <w:rsid w:val="00FB1541"/>
    <w:rsid w:val="00FD41A8"/>
    <w:rsid w:val="00FD4FC8"/>
    <w:rsid w:val="00FE19E4"/>
    <w:rsid w:val="00FE35AB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97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D1D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8D1D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c5c1c19">
    <w:name w:val="c5 c1 c19"/>
    <w:rsid w:val="008D1D97"/>
  </w:style>
  <w:style w:type="paragraph" w:customStyle="1" w:styleId="c0c4c50">
    <w:name w:val="c0 c4 c50"/>
    <w:basedOn w:val="a"/>
    <w:rsid w:val="008D1D9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">
    <w:name w:val="c5 c1"/>
    <w:rsid w:val="008D1D97"/>
  </w:style>
  <w:style w:type="character" w:customStyle="1" w:styleId="c5c1c19c8">
    <w:name w:val="c5 c1 c19 c8"/>
    <w:rsid w:val="008D1D97"/>
  </w:style>
  <w:style w:type="paragraph" w:customStyle="1" w:styleId="c0c25c4">
    <w:name w:val="c0 c25 c4"/>
    <w:basedOn w:val="a"/>
    <w:rsid w:val="008D1D9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44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3c4c36">
    <w:name w:val="c0 c23 c4 c36"/>
    <w:basedOn w:val="a"/>
    <w:rsid w:val="00F8169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D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A0F"/>
  </w:style>
  <w:style w:type="paragraph" w:styleId="a8">
    <w:name w:val="footer"/>
    <w:basedOn w:val="a"/>
    <w:link w:val="a9"/>
    <w:uiPriority w:val="99"/>
    <w:unhideWhenUsed/>
    <w:rsid w:val="002D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A0F"/>
  </w:style>
  <w:style w:type="paragraph" w:styleId="aa">
    <w:name w:val="Balloon Text"/>
    <w:basedOn w:val="a"/>
    <w:link w:val="ab"/>
    <w:uiPriority w:val="99"/>
    <w:semiHidden/>
    <w:unhideWhenUsed/>
    <w:rsid w:val="007A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F442-54F2-4DD5-B6FD-82B46E8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117</cp:revision>
  <cp:lastPrinted>2018-09-24T07:12:00Z</cp:lastPrinted>
  <dcterms:created xsi:type="dcterms:W3CDTF">2018-09-24T06:20:00Z</dcterms:created>
  <dcterms:modified xsi:type="dcterms:W3CDTF">2021-10-13T10:03:00Z</dcterms:modified>
</cp:coreProperties>
</file>